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numPr>
          <w:ilvl w:val="8"/>
          <w:numId w:val="3"/>
        </w:numPr>
        <w:pBdr>
          <w:bottom w:color="000000" w:space="1" w:sz="8" w:val="single"/>
        </w:pBdr>
        <w:spacing w:line="360" w:lineRule="auto"/>
        <w:ind w:left="1584" w:hanging="1584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Organização Proponente/Solicitante: </w:t>
      </w:r>
    </w:p>
    <w:p w:rsidR="00000000" w:rsidDel="00000000" w:rsidP="00000000" w:rsidRDefault="00000000" w:rsidRPr="00000000">
      <w:pPr>
        <w:keepNext w:val="1"/>
        <w:numPr>
          <w:ilvl w:val="8"/>
          <w:numId w:val="3"/>
        </w:numPr>
        <w:pBdr>
          <w:bottom w:color="000000" w:space="1" w:sz="8" w:val="single"/>
        </w:pBdr>
        <w:spacing w:line="360" w:lineRule="auto"/>
        <w:ind w:left="1584" w:hanging="1584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Quantia solicitada ao Fundo Socioambiental CASA: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R$ 45.000,00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8"/>
          <w:numId w:val="3"/>
        </w:numPr>
        <w:pBdr>
          <w:bottom w:color="000000" w:space="1" w:sz="8" w:val="single"/>
        </w:pBdr>
        <w:spacing w:line="360" w:lineRule="auto"/>
        <w:ind w:left="1584" w:hanging="1584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INFORMAÇÃO SOBRE A ORGANIZAÇÃO SOLICITANTE/PROPONENTE E 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formulário é para organizações que buscam receber apoio do Fundo Socioambiental CASA. A entidade solicitante deve preencher todos os campos abaixo e encaminhar a proposta para o e-mail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projetos@casa.org.br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FORMULÁRIOS INCOMPLETOS DESQUALIFICAM POSSÍVEIS DOAÇÕES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A.1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Organização: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pela organização: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organização: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responsável pela Organização: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Skype do Responsável pela organização:</w:t>
        <w:tab/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 da Organização: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Cidade:                              Estado: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CEP:                                   País:</w:t>
        <w:tab/>
        <w:tab/>
        <w:tab/>
        <w:tab/>
        <w:t xml:space="preserve"> Website: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Facebook: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CNPJ: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Telefone/FAX:                                                                           Email: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Outros (twitter, snapchat etc):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Responsável pelo projeto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                                   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Cargo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do Responsável pelo Projeto: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 do Responsável pelo Projeto: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Skype do Responsável pelo Projeto: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A.1 -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Como você ficou ciente da existência desta Convocatória?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Caso tenha sido  por meio de alguma referência (pessoa ou organização) da Rede de Parceiros do Fundo Socioambiental CASA, indique: _________________________________________________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A.4 -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Sua organização já recebeu apoio do CASA: Sim (   )   Não (   )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sim, quantas vezes: _____________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o(s) nome(s) do(s) projeto(s) que recebeu(ram) recurso(s)? _____________________________________________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3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76" w:hanging="576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3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76" w:hanging="576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SITUAÇÃO FINANCEIRA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Ainda que sua organização não tenha CNPJ, detalhe o seu orçamento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2d050"/>
          <w:sz w:val="22"/>
          <w:szCs w:val="22"/>
          <w:u w:val="single"/>
          <w:rtl w:val="0"/>
        </w:rPr>
        <w:t xml:space="preserve">e não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2d050"/>
          <w:sz w:val="22"/>
          <w:szCs w:val="22"/>
          <w:rtl w:val="0"/>
        </w:rPr>
        <w:t xml:space="preserve"> da organização parceira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favor, detalhe todas as fontes de financiamento de cada ano.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B.1 – Orçamento geral da organização no ano anterior (2016)*: R$</w:t>
        <w:tab/>
      </w:r>
    </w:p>
    <w:tbl>
      <w:tblPr>
        <w:tblStyle w:val="Table1"/>
        <w:tblW w:w="8017.0" w:type="dxa"/>
        <w:jc w:val="left"/>
        <w:tblInd w:w="562.0" w:type="dxa"/>
        <w:tblLayout w:type="fixed"/>
        <w:tblLook w:val="0000"/>
      </w:tblPr>
      <w:tblGrid>
        <w:gridCol w:w="4962"/>
        <w:gridCol w:w="3055"/>
        <w:tblGridChange w:id="0">
          <w:tblGrid>
            <w:gridCol w:w="4962"/>
            <w:gridCol w:w="305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Valor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*Organizações com orçamento anual (em 2016) abaixo de R$100.000,00 (cem mil reais) serão priorizadas Nota: Caso esta seja aprovada solicitaremos o envio do balanço financeiro e DRE.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B.2 – Orçamento geral da organização no presente ano (2017): R$</w:t>
        <w:tab/>
      </w:r>
    </w:p>
    <w:tbl>
      <w:tblPr>
        <w:tblStyle w:val="Table2"/>
        <w:tblW w:w="8017.0" w:type="dxa"/>
        <w:jc w:val="left"/>
        <w:tblInd w:w="562.0" w:type="dxa"/>
        <w:tblLayout w:type="fixed"/>
        <w:tblLook w:val="0000"/>
      </w:tblPr>
      <w:tblGrid>
        <w:gridCol w:w="4962"/>
        <w:gridCol w:w="3055"/>
        <w:tblGridChange w:id="0">
          <w:tblGrid>
            <w:gridCol w:w="4962"/>
            <w:gridCol w:w="305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C. HISTÓRIA E OBJETIVOS DA ORGANIZAÇÃO SOLICITANTE/PROPONENTE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Quando a organização foi formada?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Onde?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A organização já foi formalizada como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pessoa jurídica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a missão e o objetivo geral da organização? (100 palavras):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firstLine="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Abordagem principal de atuação: comunicação e informação, educação e cultura, intervenção física no espaço, legislação e políticas públicas, mobilização, pesquisa, projetos 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Quais estratégias do grupo para alcançar suas metas? (100 palavras). 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organização participa de redes, fóruns ou coletivos? Se sim, quais?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 - DESCRIÇÃO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CONHECIMENTO DO TERRITÓRIO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Caracterização da região metropolitana que atua: </w:t>
      </w:r>
    </w:p>
    <w:p w:rsidR="00000000" w:rsidDel="00000000" w:rsidP="00000000" w:rsidRDefault="00000000" w:rsidRPr="000000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Quais as principais características (sociais, ambientais, econômicas, políticas, etc., que podem impactar negativamente a execução do projeto/trabalho de Articulador Local?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Quais as principais características (sociais, ambientais, econômicas, políticas, etc., que podem impactar positivamente a execução do projeto/trabalho de Articulador Local?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Destaque os trabalhos já realizados por sua Organização, e  que, de acordo com as exigências do Edital, a qualificam como Articulador Local. Ainda,  quais destes trabalhos, tiveram incidência regional (Região Metropolitana), ou foram executados com com, pelo menos, mais de um município ao mesmo tempo , e na lógica de trabalho em rede.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Quais as redes que atuam na sua Região Metropolitana, qual a temática e quais as organizações que fazem parte de cada uma delas? Na sua avaliação, qual o impacto destas redes no seu território?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Descreva as atividades que a organização pretende desenvolver para atender os objetivos desta Chamada Pública?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firstLine="0"/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80"/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footerReference r:id="rId8" w:type="default"/>
          <w:pgSz w:h="16840" w:w="11907"/>
          <w:pgMar w:bottom="777" w:top="518" w:left="1077" w:right="1259" w:header="36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915"/>
        </w:tabs>
        <w:spacing w:line="360" w:lineRule="auto"/>
        <w:ind w:left="720" w:hanging="36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Equipe que desenvolverá o projeto (nomes e função):</w:t>
      </w:r>
    </w:p>
    <w:p w:rsidR="00000000" w:rsidDel="00000000" w:rsidP="00000000" w:rsidRDefault="00000000" w:rsidRPr="00000000">
      <w:pPr>
        <w:tabs>
          <w:tab w:val="left" w:pos="915"/>
        </w:tabs>
        <w:spacing w:line="360" w:lineRule="auto"/>
        <w:contextualSpacing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A organização deverá  designar  uma pessoa para acompanhar o projeto durante toda sua execução. Esta pessoa deverá , acompanhar as reuniões entre o Fundo  CASA  e Observatório, e ter  disponibilidade para  viagens.</w:t>
      </w:r>
    </w:p>
    <w:p w:rsidR="00000000" w:rsidDel="00000000" w:rsidP="00000000" w:rsidRDefault="00000000" w:rsidRPr="00000000">
      <w:pPr>
        <w:tabs>
          <w:tab w:val="left" w:pos="915"/>
        </w:tabs>
        <w:spacing w:line="360" w:lineRule="auto"/>
        <w:contextualSpacing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237"/>
        <w:tblGridChange w:id="0">
          <w:tblGrid>
            <w:gridCol w:w="3237"/>
            <w:gridCol w:w="3237"/>
            <w:gridCol w:w="3237"/>
          </w:tblGrid>
        </w:tblGridChange>
      </w:tblGrid>
      <w:tr>
        <w:tc>
          <w:tcPr>
            <w:shd w:fill="92d050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Função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tabs>
                <w:tab w:val="left" w:pos="915"/>
              </w:tabs>
              <w:spacing w:line="36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E. LISTA DOS MEMBROS DA DIRETORIA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9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Por favor, escreva lista com os nomes completos dos membros do Conselho Diretor (ou do corpo diretivo equivalente) de sua organização: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9" w:sz="4" w:val="single"/>
          <w:right w:color="000000" w:space="4" w:sz="4" w:val="single"/>
        </w:pBdr>
        <w:tabs>
          <w:tab w:val="left" w:pos="2124"/>
          <w:tab w:val="left" w:pos="2832"/>
          <w:tab w:val="left" w:pos="3540"/>
          <w:tab w:val="left" w:pos="4248"/>
          <w:tab w:val="left" w:pos="4956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G. INFORMAÇÃO BANCÁRIA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Toda organização deve ter uma conta bancária específica para receber recursos do Projeto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A conta bancária deve estar no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nome da organização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que recebe a doação. Contas pessoais não serão aceitas.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a organização não tem uma conta bancária,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outra organização sem fins lucrativos poderá receber os recursos.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Nessa situação, a organização parceira (a organização que receberá os recursos) também deve completar as informações bancárias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Esta informação bancária é para: (   ) ORGANIZAÇÃO PROPONENTE   (   ) ORGANIZAÇÃO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do Banco: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Número da Agência: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Número da Conta da Organização: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(Conta bancária pessoal não aceitável)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Conta da Organização (titular):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 do Banco: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(Informação imprescindível)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Cidade:                             Estado: </w:t>
        <w:tab/>
        <w:tab/>
        <w:t xml:space="preserve">C.E.P:</w:t>
        <w:tab/>
        <w:tab/>
        <w:t xml:space="preserve"> </w:t>
        <w:tab/>
        <w:tab/>
        <w:t xml:space="preserve">País: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Gerente da Conta:</w:t>
        <w:tab/>
        <w:tab/>
        <w:tab/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 do Banco:                        </w:t>
        <w:tab/>
        <w:t xml:space="preserve">FAX:</w:t>
      </w:r>
    </w:p>
    <w:sectPr>
      <w:type w:val="continuous"/>
      <w:pgSz w:h="16840" w:w="11907"/>
      <w:pgMar w:bottom="777" w:top="518" w:left="1077" w:right="1259" w:header="36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Verdan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567" w:lineRule="auto"/>
      <w:contextualSpacing w:val="0"/>
      <w:rPr/>
    </w:pP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bottom w:color="000000" w:space="0" w:sz="4" w:val="single"/>
      </w:pBdr>
      <w:spacing w:before="567" w:lineRule="auto"/>
      <w:contextualSpacing w:val="0"/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1999419" cy="954929"/>
          <wp:effectExtent b="0" l="0" r="0" t="0"/>
          <wp:docPr descr="C:\Users\Attilio\Pictures\Logo CASA.jpg" id="1" name="image2.png"/>
          <a:graphic>
            <a:graphicData uri="http://schemas.openxmlformats.org/drawingml/2006/picture">
              <pic:pic>
                <pic:nvPicPr>
                  <pic:cNvPr descr="C:\Users\Attilio\Pictures\Logo CASA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9419" cy="9549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bottom w:color="000000" w:space="0" w:sz="4" w:val="single"/>
      </w:pBdr>
      <w:contextualSpacing w:val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www.casa.org.br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bottom w:color="000000" w:space="0" w:sz="4" w:val="single"/>
      </w:pBdr>
      <w:contextualSpacing w:val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firstLine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firstLine="0"/>
      </w:pPr>
      <w:rPr/>
    </w:lvl>
    <w:lvl w:ilvl="1">
      <w:start w:val="1"/>
      <w:numFmt w:val="decimal"/>
      <w:lvlText w:val=""/>
      <w:lvlJc w:val="left"/>
      <w:pPr>
        <w:ind w:left="576" w:firstLine="0"/>
      </w:pPr>
      <w:rPr/>
    </w:lvl>
    <w:lvl w:ilvl="2">
      <w:start w:val="1"/>
      <w:numFmt w:val="decimal"/>
      <w:lvlText w:val=""/>
      <w:lvlJc w:val="left"/>
      <w:pPr>
        <w:ind w:left="720" w:firstLine="0"/>
      </w:pPr>
      <w:rPr/>
    </w:lvl>
    <w:lvl w:ilvl="3">
      <w:start w:val="1"/>
      <w:numFmt w:val="decimal"/>
      <w:lvlText w:val=""/>
      <w:lvlJc w:val="left"/>
      <w:pPr>
        <w:ind w:left="864" w:firstLine="0"/>
      </w:pPr>
      <w:rPr/>
    </w:lvl>
    <w:lvl w:ilvl="4">
      <w:start w:val="1"/>
      <w:numFmt w:val="decimal"/>
      <w:lvlText w:val=""/>
      <w:lvlJc w:val="left"/>
      <w:pPr>
        <w:ind w:left="1008" w:firstLine="0"/>
      </w:pPr>
      <w:rPr/>
    </w:lvl>
    <w:lvl w:ilvl="5">
      <w:start w:val="1"/>
      <w:numFmt w:val="decimal"/>
      <w:lvlText w:val=""/>
      <w:lvlJc w:val="left"/>
      <w:pPr>
        <w:ind w:left="1152" w:firstLine="0"/>
      </w:pPr>
      <w:rPr/>
    </w:lvl>
    <w:lvl w:ilvl="6">
      <w:start w:val="1"/>
      <w:numFmt w:val="decimal"/>
      <w:lvlText w:val=""/>
      <w:lvlJc w:val="left"/>
      <w:pPr>
        <w:ind w:left="1296" w:firstLine="0"/>
      </w:pPr>
      <w:rPr/>
    </w:lvl>
    <w:lvl w:ilvl="7">
      <w:start w:val="1"/>
      <w:numFmt w:val="decimal"/>
      <w:lvlText w:val=""/>
      <w:lvlJc w:val="left"/>
      <w:pPr>
        <w:ind w:left="1440" w:firstLine="0"/>
      </w:pPr>
      <w:rPr/>
    </w:lvl>
    <w:lvl w:ilvl="8">
      <w:start w:val="1"/>
      <w:numFmt w:val="decimal"/>
      <w:lvlText w:val=""/>
      <w:lvlJc w:val="left"/>
      <w:pPr>
        <w:ind w:left="1584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</w:pPr>
    <w:rPr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center"/>
    </w:pPr>
    <w:rPr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864"/>
      <w:jc w:val="center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Bdr>
        <w:bottom w:color="000000" w:space="1" w:sz="8" w:val="single"/>
      </w:pBdr>
      <w:ind w:left="1008" w:hanging="1008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8" w:val="single"/>
      </w:pBdr>
      <w:ind w:left="1152" w:hanging="1152"/>
      <w:jc w:val="center"/>
    </w:pPr>
    <w:rPr>
      <w:i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jetos@casa.org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